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071" w:rsidRDefault="00540071">
      <w:pPr>
        <w:pStyle w:val="ConsPlusTitle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ПРОЕКТ</w:t>
      </w:r>
    </w:p>
    <w:p w:rsidR="00540071" w:rsidRDefault="00540071">
      <w:pPr>
        <w:pStyle w:val="ConsPlusTitle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40071" w:rsidRPr="00540071" w:rsidRDefault="000B589C" w:rsidP="00540071">
      <w:pPr>
        <w:pStyle w:val="ConsPlusTitle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40071">
        <w:rPr>
          <w:rFonts w:ascii="Times New Roman" w:hAnsi="Times New Roman" w:cs="Times New Roman"/>
          <w:sz w:val="28"/>
          <w:szCs w:val="28"/>
        </w:rPr>
        <w:t>ПАСПОРТ</w:t>
      </w:r>
    </w:p>
    <w:p w:rsidR="000B589C" w:rsidRDefault="00A336E3" w:rsidP="00540071">
      <w:pPr>
        <w:pStyle w:val="ConsPlusTitle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40071">
        <w:rPr>
          <w:rFonts w:ascii="Times New Roman" w:hAnsi="Times New Roman" w:cs="Times New Roman"/>
          <w:sz w:val="28"/>
          <w:szCs w:val="28"/>
        </w:rPr>
        <w:t>государственной программы Киров</w:t>
      </w:r>
      <w:r w:rsidR="00E65E10" w:rsidRPr="00540071">
        <w:rPr>
          <w:rFonts w:ascii="Times New Roman" w:hAnsi="Times New Roman" w:cs="Times New Roman"/>
          <w:sz w:val="28"/>
          <w:szCs w:val="28"/>
        </w:rPr>
        <w:t>ской области</w:t>
      </w:r>
    </w:p>
    <w:p w:rsidR="00A336E3" w:rsidRPr="00540071" w:rsidRDefault="00E65E10" w:rsidP="00540071">
      <w:pPr>
        <w:pStyle w:val="ConsPlusTitle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40071">
        <w:rPr>
          <w:rFonts w:ascii="Times New Roman" w:hAnsi="Times New Roman" w:cs="Times New Roman"/>
          <w:sz w:val="28"/>
          <w:szCs w:val="28"/>
        </w:rPr>
        <w:t xml:space="preserve"> «Развитие юстиции»</w:t>
      </w:r>
    </w:p>
    <w:p w:rsidR="00A336E3" w:rsidRPr="004E48D3" w:rsidRDefault="00A336E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15"/>
        <w:gridCol w:w="7292"/>
      </w:tblGrid>
      <w:tr w:rsidR="00A336E3" w:rsidRPr="000B589C" w:rsidTr="000B589C">
        <w:tc>
          <w:tcPr>
            <w:tcW w:w="2915" w:type="dxa"/>
          </w:tcPr>
          <w:p w:rsidR="00A336E3" w:rsidRPr="000B589C" w:rsidRDefault="00A336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589C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Государственной программы</w:t>
            </w:r>
          </w:p>
        </w:tc>
        <w:tc>
          <w:tcPr>
            <w:tcW w:w="7292" w:type="dxa"/>
          </w:tcPr>
          <w:p w:rsidR="00A336E3" w:rsidRPr="000B589C" w:rsidRDefault="00A336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9C">
              <w:rPr>
                <w:rFonts w:ascii="Times New Roman" w:hAnsi="Times New Roman" w:cs="Times New Roman"/>
                <w:sz w:val="24"/>
                <w:szCs w:val="24"/>
              </w:rPr>
              <w:t>министерство юстиции Кировской области</w:t>
            </w:r>
          </w:p>
        </w:tc>
      </w:tr>
      <w:tr w:rsidR="00A336E3" w:rsidRPr="000B589C" w:rsidTr="000B589C">
        <w:tc>
          <w:tcPr>
            <w:tcW w:w="2915" w:type="dxa"/>
          </w:tcPr>
          <w:p w:rsidR="00A336E3" w:rsidRPr="000B589C" w:rsidRDefault="00A336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589C">
              <w:rPr>
                <w:rFonts w:ascii="Times New Roman" w:hAnsi="Times New Roman" w:cs="Times New Roman"/>
                <w:sz w:val="24"/>
                <w:szCs w:val="24"/>
              </w:rPr>
              <w:t>Соисполнители Государственной программы</w:t>
            </w:r>
          </w:p>
        </w:tc>
        <w:tc>
          <w:tcPr>
            <w:tcW w:w="7292" w:type="dxa"/>
          </w:tcPr>
          <w:p w:rsidR="00A336E3" w:rsidRPr="000B589C" w:rsidRDefault="00A336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9C">
              <w:rPr>
                <w:rFonts w:ascii="Times New Roman" w:hAnsi="Times New Roman" w:cs="Times New Roman"/>
                <w:sz w:val="24"/>
                <w:szCs w:val="24"/>
              </w:rPr>
              <w:t>министерство финансов Кировской области</w:t>
            </w:r>
          </w:p>
        </w:tc>
      </w:tr>
      <w:tr w:rsidR="00A336E3" w:rsidRPr="000B589C" w:rsidTr="000B589C">
        <w:tc>
          <w:tcPr>
            <w:tcW w:w="2915" w:type="dxa"/>
          </w:tcPr>
          <w:p w:rsidR="00A336E3" w:rsidRPr="000B589C" w:rsidRDefault="00A336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589C">
              <w:rPr>
                <w:rFonts w:ascii="Times New Roman" w:hAnsi="Times New Roman" w:cs="Times New Roman"/>
                <w:sz w:val="24"/>
                <w:szCs w:val="24"/>
              </w:rPr>
              <w:t>Наименования подпрограмм</w:t>
            </w:r>
          </w:p>
        </w:tc>
        <w:tc>
          <w:tcPr>
            <w:tcW w:w="7292" w:type="dxa"/>
          </w:tcPr>
          <w:p w:rsidR="00A336E3" w:rsidRPr="000B589C" w:rsidRDefault="00A336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9C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4E48D3" w:rsidRPr="000B589C" w:rsidTr="000B589C">
        <w:tc>
          <w:tcPr>
            <w:tcW w:w="2915" w:type="dxa"/>
          </w:tcPr>
          <w:p w:rsidR="004E48D3" w:rsidRPr="000B589C" w:rsidRDefault="004E48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589C">
              <w:rPr>
                <w:rFonts w:ascii="Times New Roman" w:hAnsi="Times New Roman" w:cs="Times New Roman"/>
                <w:sz w:val="24"/>
                <w:szCs w:val="24"/>
              </w:rPr>
              <w:t>Наименования проектов</w:t>
            </w:r>
          </w:p>
        </w:tc>
        <w:tc>
          <w:tcPr>
            <w:tcW w:w="7292" w:type="dxa"/>
          </w:tcPr>
          <w:p w:rsidR="004E48D3" w:rsidRPr="000B589C" w:rsidRDefault="004E48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9C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"Создание цифровой инфраструктуры передачи данных для органов исполнительной власти, социально значимых учреждений и домохозяйств Кировской области"</w:t>
            </w:r>
          </w:p>
        </w:tc>
      </w:tr>
      <w:tr w:rsidR="00A336E3" w:rsidRPr="000B589C" w:rsidTr="000B589C">
        <w:tc>
          <w:tcPr>
            <w:tcW w:w="2915" w:type="dxa"/>
          </w:tcPr>
          <w:p w:rsidR="00A336E3" w:rsidRPr="000B589C" w:rsidRDefault="00A336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589C">
              <w:rPr>
                <w:rFonts w:ascii="Times New Roman" w:hAnsi="Times New Roman" w:cs="Times New Roman"/>
                <w:sz w:val="24"/>
                <w:szCs w:val="24"/>
              </w:rPr>
              <w:t>Цели Государственной программы</w:t>
            </w:r>
          </w:p>
        </w:tc>
        <w:tc>
          <w:tcPr>
            <w:tcW w:w="7292" w:type="dxa"/>
          </w:tcPr>
          <w:p w:rsidR="00A336E3" w:rsidRPr="000B589C" w:rsidRDefault="00A336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9C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верховенства </w:t>
            </w:r>
            <w:hyperlink r:id="rId5" w:history="1">
              <w:r w:rsidRPr="000B589C">
                <w:rPr>
                  <w:rFonts w:ascii="Times New Roman" w:hAnsi="Times New Roman" w:cs="Times New Roman"/>
                  <w:sz w:val="24"/>
                  <w:szCs w:val="24"/>
                </w:rPr>
                <w:t>Конституции</w:t>
              </w:r>
            </w:hyperlink>
            <w:r w:rsidRPr="000B589C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и федеральных законов;</w:t>
            </w:r>
          </w:p>
          <w:p w:rsidR="00A336E3" w:rsidRPr="000B589C" w:rsidRDefault="00A336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9C">
              <w:rPr>
                <w:rFonts w:ascii="Times New Roman" w:hAnsi="Times New Roman" w:cs="Times New Roman"/>
                <w:sz w:val="24"/>
                <w:szCs w:val="24"/>
              </w:rPr>
              <w:t>развитие правовой модели взаимоотношения государства и общества на территории Кировской области</w:t>
            </w:r>
          </w:p>
        </w:tc>
      </w:tr>
      <w:tr w:rsidR="00A336E3" w:rsidRPr="000B589C" w:rsidTr="000B589C">
        <w:tc>
          <w:tcPr>
            <w:tcW w:w="2915" w:type="dxa"/>
          </w:tcPr>
          <w:p w:rsidR="00A336E3" w:rsidRPr="000B589C" w:rsidRDefault="00A336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589C">
              <w:rPr>
                <w:rFonts w:ascii="Times New Roman" w:hAnsi="Times New Roman" w:cs="Times New Roman"/>
                <w:sz w:val="24"/>
                <w:szCs w:val="24"/>
              </w:rPr>
              <w:t>Задачи Государственной программы</w:t>
            </w:r>
          </w:p>
        </w:tc>
        <w:tc>
          <w:tcPr>
            <w:tcW w:w="7292" w:type="dxa"/>
          </w:tcPr>
          <w:p w:rsidR="00A336E3" w:rsidRPr="000B589C" w:rsidRDefault="00A336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9C">
              <w:rPr>
                <w:rFonts w:ascii="Times New Roman" w:hAnsi="Times New Roman" w:cs="Times New Roman"/>
                <w:sz w:val="24"/>
                <w:szCs w:val="24"/>
              </w:rPr>
              <w:t>правовое обеспечение деятельности Губернатора Кировской области, Правительства Кировской области и администрации Губернатора и Правительства Кировской области;</w:t>
            </w:r>
          </w:p>
          <w:p w:rsidR="00A336E3" w:rsidRPr="000B589C" w:rsidRDefault="00A336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9C">
              <w:rPr>
                <w:rFonts w:ascii="Times New Roman" w:hAnsi="Times New Roman" w:cs="Times New Roman"/>
                <w:sz w:val="24"/>
                <w:szCs w:val="24"/>
              </w:rPr>
              <w:t>учет, систематизация и повышение качества нормативных правовых актов органов местного самоуправления;</w:t>
            </w:r>
          </w:p>
          <w:p w:rsidR="00A336E3" w:rsidRPr="000B589C" w:rsidRDefault="00A336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9C">
              <w:rPr>
                <w:rFonts w:ascii="Times New Roman" w:hAnsi="Times New Roman" w:cs="Times New Roman"/>
                <w:sz w:val="24"/>
                <w:szCs w:val="24"/>
              </w:rPr>
              <w:t>развитие и укрепление мировой юстиции в Кировской области;</w:t>
            </w:r>
          </w:p>
          <w:p w:rsidR="00A336E3" w:rsidRPr="000B589C" w:rsidRDefault="00A336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9C">
              <w:rPr>
                <w:rFonts w:ascii="Times New Roman" w:hAnsi="Times New Roman" w:cs="Times New Roman"/>
                <w:sz w:val="24"/>
                <w:szCs w:val="24"/>
              </w:rPr>
              <w:t>содействие в реализации права граждан Российской Федерации на получение бесплатной юридической помощи на территории Кировской области;</w:t>
            </w:r>
          </w:p>
          <w:p w:rsidR="00A336E3" w:rsidRPr="000B589C" w:rsidRDefault="00A336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9C">
              <w:rPr>
                <w:rFonts w:ascii="Times New Roman" w:hAnsi="Times New Roman" w:cs="Times New Roman"/>
                <w:sz w:val="24"/>
                <w:szCs w:val="24"/>
              </w:rPr>
              <w:t>повышение качества и доступности предоставления государственных услуг в сфере государственной регистрации актов гражданского состояния на территории Кировской области;</w:t>
            </w:r>
          </w:p>
          <w:p w:rsidR="00A336E3" w:rsidRPr="000B589C" w:rsidRDefault="00A336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9C">
              <w:rPr>
                <w:rFonts w:ascii="Times New Roman" w:hAnsi="Times New Roman" w:cs="Times New Roman"/>
                <w:sz w:val="24"/>
                <w:szCs w:val="24"/>
              </w:rPr>
              <w:t>создание необходимых условий для работы федеральных судов общей юрисдикции</w:t>
            </w:r>
          </w:p>
        </w:tc>
      </w:tr>
      <w:tr w:rsidR="00A336E3" w:rsidRPr="000B589C" w:rsidTr="000B589C">
        <w:tc>
          <w:tcPr>
            <w:tcW w:w="2915" w:type="dxa"/>
          </w:tcPr>
          <w:p w:rsidR="00A336E3" w:rsidRPr="000B589C" w:rsidRDefault="00A336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589C">
              <w:rPr>
                <w:rFonts w:ascii="Times New Roman" w:hAnsi="Times New Roman" w:cs="Times New Roman"/>
                <w:sz w:val="24"/>
                <w:szCs w:val="24"/>
              </w:rPr>
              <w:t>Сроки реализации Государственной программы</w:t>
            </w:r>
          </w:p>
        </w:tc>
        <w:tc>
          <w:tcPr>
            <w:tcW w:w="7292" w:type="dxa"/>
          </w:tcPr>
          <w:p w:rsidR="00A336E3" w:rsidRPr="000B589C" w:rsidRDefault="00A336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9C">
              <w:rPr>
                <w:rFonts w:ascii="Times New Roman" w:hAnsi="Times New Roman" w:cs="Times New Roman"/>
                <w:sz w:val="24"/>
                <w:szCs w:val="24"/>
              </w:rPr>
              <w:t>2020 - 2024 годы</w:t>
            </w:r>
          </w:p>
        </w:tc>
      </w:tr>
      <w:tr w:rsidR="00A336E3" w:rsidRPr="000B589C" w:rsidTr="000B589C">
        <w:tc>
          <w:tcPr>
            <w:tcW w:w="2915" w:type="dxa"/>
          </w:tcPr>
          <w:p w:rsidR="00A336E3" w:rsidRPr="000B589C" w:rsidRDefault="00A336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589C">
              <w:rPr>
                <w:rFonts w:ascii="Times New Roman" w:hAnsi="Times New Roman" w:cs="Times New Roman"/>
                <w:sz w:val="24"/>
                <w:szCs w:val="24"/>
              </w:rPr>
              <w:t>Целевые показатели эффективности реализации Государственной программы</w:t>
            </w:r>
          </w:p>
        </w:tc>
        <w:tc>
          <w:tcPr>
            <w:tcW w:w="7292" w:type="dxa"/>
          </w:tcPr>
          <w:p w:rsidR="00A336E3" w:rsidRPr="000B589C" w:rsidRDefault="00A336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9C">
              <w:rPr>
                <w:rFonts w:ascii="Times New Roman" w:hAnsi="Times New Roman" w:cs="Times New Roman"/>
                <w:sz w:val="24"/>
                <w:szCs w:val="24"/>
              </w:rPr>
              <w:t>количество нормативных правовых актов Губернатора Кировской области и Правительства Кировской области, признанных по решению суда противоречащими законодательству Российской Федерации и не приведенных в соответствие с федеральным законодательством в течение установленного федеральным законодательством срока;</w:t>
            </w:r>
          </w:p>
          <w:p w:rsidR="00A336E3" w:rsidRPr="000B589C" w:rsidRDefault="00A336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9C">
              <w:rPr>
                <w:rFonts w:ascii="Times New Roman" w:hAnsi="Times New Roman" w:cs="Times New Roman"/>
                <w:sz w:val="24"/>
                <w:szCs w:val="24"/>
              </w:rPr>
              <w:t xml:space="preserve">доля муниципальных нормативных правовых актов, включенных в </w:t>
            </w:r>
            <w:r w:rsidRPr="000B58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регистр муниципальных нормативных правовых актов Кировской области, в общем числе муниципальных нормативных правовых актов, которые представлены органами местного самоуправления и по которым проведена юридическая обработка;</w:t>
            </w:r>
          </w:p>
          <w:p w:rsidR="00A336E3" w:rsidRPr="000B589C" w:rsidRDefault="00A336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9C">
              <w:rPr>
                <w:rFonts w:ascii="Times New Roman" w:hAnsi="Times New Roman" w:cs="Times New Roman"/>
                <w:sz w:val="24"/>
                <w:szCs w:val="24"/>
              </w:rPr>
              <w:t>доля судебных актов, опубликованных на официальных сайтах мировых судей Кировской области, от общего количества судебных актов, подлежащих публикации;</w:t>
            </w:r>
          </w:p>
          <w:p w:rsidR="00A336E3" w:rsidRPr="000B589C" w:rsidRDefault="00A336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9C">
              <w:rPr>
                <w:rFonts w:ascii="Times New Roman" w:hAnsi="Times New Roman" w:cs="Times New Roman"/>
                <w:sz w:val="24"/>
                <w:szCs w:val="24"/>
              </w:rPr>
              <w:t>уровень компенсации расходов адвокатам, оказывающим бесплатную юридическую помощь отдельным категориям граждан Российской Федерации на территории Кировской области;</w:t>
            </w:r>
          </w:p>
          <w:p w:rsidR="00A336E3" w:rsidRPr="000B589C" w:rsidRDefault="00A336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9C">
              <w:rPr>
                <w:rFonts w:ascii="Times New Roman" w:hAnsi="Times New Roman" w:cs="Times New Roman"/>
                <w:sz w:val="24"/>
                <w:szCs w:val="24"/>
              </w:rPr>
              <w:t>доля граждан, удовлетворенных качеством услуг в сфере государственной регистрации актов гражданского состояния, в общем числе опрошенных;</w:t>
            </w:r>
          </w:p>
          <w:p w:rsidR="00A336E3" w:rsidRPr="000B589C" w:rsidRDefault="00A336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9C">
              <w:rPr>
                <w:rFonts w:ascii="Times New Roman" w:hAnsi="Times New Roman" w:cs="Times New Roman"/>
                <w:sz w:val="24"/>
                <w:szCs w:val="24"/>
              </w:rPr>
              <w:t>укомплектованность списков кандидатов в присяжные заседатели Кировской области для федеральных судов общей юрисдикции</w:t>
            </w:r>
          </w:p>
        </w:tc>
      </w:tr>
      <w:tr w:rsidR="004E48D3" w:rsidRPr="000B589C" w:rsidTr="000B589C">
        <w:tc>
          <w:tcPr>
            <w:tcW w:w="2915" w:type="dxa"/>
          </w:tcPr>
          <w:p w:rsidR="004E48D3" w:rsidRPr="000B589C" w:rsidRDefault="004E48D3" w:rsidP="004E48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58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Ресурсное обеспечение Государственной программы</w:t>
            </w:r>
          </w:p>
        </w:tc>
        <w:tc>
          <w:tcPr>
            <w:tcW w:w="7292" w:type="dxa"/>
          </w:tcPr>
          <w:p w:rsidR="004E48D3" w:rsidRPr="000B589C" w:rsidRDefault="004E48D3" w:rsidP="004E48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9C">
              <w:rPr>
                <w:rFonts w:ascii="Times New Roman" w:hAnsi="Times New Roman" w:cs="Times New Roman"/>
                <w:sz w:val="24"/>
                <w:szCs w:val="24"/>
              </w:rPr>
              <w:t>общий объем средств, предусмотренных на реализацию Государственной программы, - 1429657,10 тыс. рублей, в том числе:</w:t>
            </w:r>
          </w:p>
          <w:p w:rsidR="004E48D3" w:rsidRPr="000B589C" w:rsidRDefault="004E48D3" w:rsidP="004E48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9C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 – 357253,10 тыс. рублей;</w:t>
            </w:r>
          </w:p>
          <w:p w:rsidR="004E48D3" w:rsidRPr="000B589C" w:rsidRDefault="004E48D3" w:rsidP="004E48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9C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– 1072404,00 тыс. рублей</w:t>
            </w:r>
          </w:p>
        </w:tc>
      </w:tr>
      <w:tr w:rsidR="004E48D3" w:rsidRPr="000B589C" w:rsidTr="000B589C">
        <w:tc>
          <w:tcPr>
            <w:tcW w:w="2915" w:type="dxa"/>
          </w:tcPr>
          <w:p w:rsidR="004E48D3" w:rsidRPr="000B589C" w:rsidRDefault="004E48D3" w:rsidP="004E48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589C">
              <w:rPr>
                <w:rFonts w:ascii="Times New Roman" w:hAnsi="Times New Roman" w:cs="Times New Roman"/>
                <w:sz w:val="24"/>
                <w:szCs w:val="24"/>
              </w:rPr>
              <w:t>Справочно</w:t>
            </w:r>
            <w:proofErr w:type="spellEnd"/>
            <w:r w:rsidRPr="000B589C">
              <w:rPr>
                <w:rFonts w:ascii="Times New Roman" w:hAnsi="Times New Roman" w:cs="Times New Roman"/>
                <w:sz w:val="24"/>
                <w:szCs w:val="24"/>
              </w:rPr>
              <w:t>: объем налоговых расходов</w:t>
            </w:r>
          </w:p>
        </w:tc>
        <w:tc>
          <w:tcPr>
            <w:tcW w:w="7292" w:type="dxa"/>
          </w:tcPr>
          <w:p w:rsidR="004E48D3" w:rsidRPr="000B589C" w:rsidRDefault="004E48D3" w:rsidP="004E48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9C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</w:tbl>
    <w:p w:rsidR="00674CAB" w:rsidRPr="000B589C" w:rsidRDefault="00674CAB">
      <w:pPr>
        <w:rPr>
          <w:rFonts w:ascii="Times New Roman" w:hAnsi="Times New Roman" w:cs="Times New Roman"/>
          <w:sz w:val="24"/>
          <w:szCs w:val="24"/>
        </w:rPr>
      </w:pPr>
    </w:p>
    <w:sectPr w:rsidR="00674CAB" w:rsidRPr="000B589C" w:rsidSect="00747B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6E3"/>
    <w:rsid w:val="000B589C"/>
    <w:rsid w:val="000E3217"/>
    <w:rsid w:val="0044554B"/>
    <w:rsid w:val="004E48D3"/>
    <w:rsid w:val="00540071"/>
    <w:rsid w:val="00674CAB"/>
    <w:rsid w:val="00A336E3"/>
    <w:rsid w:val="00E65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36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336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E32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E321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36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336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E32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E32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A308137ACD9C7186F50D4832869C6178259D84E04C543AEC1E4AC5AADAA6C3C0621EC5667E9E5A73914B7T35C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В. Куделькина</dc:creator>
  <cp:keywords/>
  <dc:description/>
  <cp:lastModifiedBy>Предеина Юлия Геннадьевна</cp:lastModifiedBy>
  <cp:revision>4</cp:revision>
  <cp:lastPrinted>2021-10-27T13:04:00Z</cp:lastPrinted>
  <dcterms:created xsi:type="dcterms:W3CDTF">2021-10-19T13:38:00Z</dcterms:created>
  <dcterms:modified xsi:type="dcterms:W3CDTF">2021-10-27T13:04:00Z</dcterms:modified>
</cp:coreProperties>
</file>